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7C4367">
        <w:rPr>
          <w:rFonts w:ascii="Arial" w:hAnsi="Arial" w:hint="eastAsia"/>
          <w:b/>
          <w:noProof/>
          <w:sz w:val="24"/>
          <w:szCs w:val="24"/>
          <w:lang w:eastAsia="zh-CN"/>
        </w:rPr>
        <w:t>1204</w:t>
      </w:r>
    </w:p>
    <w:p w:rsidR="00162733" w:rsidRDefault="00CF4F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:rsidR="00162733" w:rsidRDefault="0016273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69362C" w:rsidRDefault="0069362C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:rsidR="0069362C" w:rsidRPr="006C2E80" w:rsidRDefault="0069362C" w:rsidP="0069362C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0F52FA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7E18D1">
        <w:rPr>
          <w:rFonts w:ascii="Arial" w:hAnsi="Arial" w:hint="eastAsia"/>
          <w:b/>
          <w:noProof/>
          <w:sz w:val="24"/>
          <w:szCs w:val="24"/>
          <w:lang w:eastAsia="zh-CN"/>
        </w:rPr>
        <w:t>779</w:t>
      </w:r>
    </w:p>
    <w:p w:rsidR="0069362C" w:rsidRPr="00162733" w:rsidRDefault="0069362C" w:rsidP="0069362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</w:p>
    <w:p w:rsidR="0069362C" w:rsidRPr="00162733" w:rsidRDefault="0069362C" w:rsidP="0069362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:rsidR="0069362C" w:rsidRDefault="0069362C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:rsidR="00162733" w:rsidRPr="006C2E80" w:rsidRDefault="00162733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0F52FA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7B6CA3">
        <w:rPr>
          <w:rFonts w:ascii="Arial" w:hAnsi="Arial"/>
          <w:b/>
          <w:noProof/>
          <w:sz w:val="24"/>
          <w:szCs w:val="24"/>
          <w:lang w:eastAsia="zh-CN"/>
        </w:rPr>
        <w:t>497</w:t>
      </w:r>
    </w:p>
    <w:p w:rsidR="00162733" w:rsidRDefault="00162733" w:rsidP="0016273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</w:p>
    <w:p w:rsidR="00162733" w:rsidRDefault="00162733" w:rsidP="00162733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:rsid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:rsidR="005E0B04" w:rsidRPr="005E0B04" w:rsidRDefault="001E489F" w:rsidP="005E0B0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 w:rsidRPr="007F5D22">
        <w:rPr>
          <w:rFonts w:ascii="Arial" w:eastAsia="Batang" w:hAnsi="Arial"/>
          <w:b/>
          <w:sz w:val="24"/>
          <w:szCs w:val="24"/>
          <w:lang w:val="en-US" w:eastAsia="zh-CN"/>
        </w:rPr>
        <w:t>China Mobile, China Southern Power Grid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Huawei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Hisilicon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ZTE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T-Mobile USA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59">
        <w:rPr>
          <w:rFonts w:ascii="Arial" w:hAnsi="Arial" w:hint="eastAsia"/>
          <w:b/>
          <w:sz w:val="24"/>
          <w:szCs w:val="24"/>
          <w:lang w:val="en-US" w:eastAsia="zh-CN"/>
        </w:rPr>
        <w:t>v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ivo</w:t>
      </w:r>
      <w:r w:rsidR="00454526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26" w:rsidRPr="00454526">
        <w:rPr>
          <w:rFonts w:ascii="Arial" w:hAnsi="Arial"/>
          <w:b/>
          <w:sz w:val="24"/>
          <w:szCs w:val="24"/>
          <w:lang w:val="en-US" w:eastAsia="zh-CN"/>
        </w:rPr>
        <w:t>Deutsche Telekom</w:t>
      </w:r>
      <w:r w:rsidR="0032134E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32134E" w:rsidRPr="0032134E">
        <w:rPr>
          <w:rFonts w:ascii="Arial" w:hAnsi="Arial"/>
          <w:b/>
          <w:sz w:val="24"/>
          <w:szCs w:val="24"/>
          <w:lang w:val="en-US" w:eastAsia="zh-CN"/>
        </w:rPr>
        <w:t>Ericsson</w:t>
      </w:r>
    </w:p>
    <w:p w:rsidR="001E489F" w:rsidRP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7F5D2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</w:t>
      </w:r>
    </w:p>
    <w:p w:rsidR="001E489F" w:rsidRPr="00E3458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38330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DC122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</w:tcPr>
          <w:p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:rsidR="001E489F" w:rsidRDefault="001E489F" w:rsidP="001E489F"/>
    <w:p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:rsidTr="005875D6">
        <w:trPr>
          <w:cantSplit/>
          <w:jc w:val="center"/>
        </w:trPr>
        <w:tc>
          <w:tcPr>
            <w:tcW w:w="1101" w:type="dxa"/>
          </w:tcPr>
          <w:p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:rsidR="001E489F" w:rsidRDefault="001E489F" w:rsidP="001E489F">
      <w:pPr>
        <w:pStyle w:val="FP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</w:t>
      </w:r>
      <w:r w:rsidR="00844FD5" w:rsidRPr="00CF1400">
        <w:lastRenderedPageBreak/>
        <w:t xml:space="preserve">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Nimsas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DCMF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Ndcmf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DCMF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DCMF</w:t>
      </w:r>
      <w:r w:rsidR="00151F1A">
        <w:rPr>
          <w:rFonts w:ascii="Times New Roman" w:eastAsia="等线" w:hAnsi="Times New Roman" w:hint="eastAsia"/>
          <w:lang w:eastAsia="zh-CN"/>
        </w:rPr>
        <w:t>/MRF and the discovery of DCSF and DCMF/MRF.</w:t>
      </w:r>
    </w:p>
    <w:p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>HSS services/</w:t>
      </w:r>
      <w:r w:rsidR="008D4FB6">
        <w:rPr>
          <w:rFonts w:ascii="Times New Roman" w:eastAsia="等线" w:hAnsi="Times New Roman" w:hint="eastAsia"/>
          <w:lang w:eastAsia="zh-CN"/>
        </w:rPr>
        <w:t>Cx/Dx/Sh</w:t>
      </w:r>
      <w:r w:rsidR="00076F14">
        <w:rPr>
          <w:rFonts w:ascii="Times New Roman" w:eastAsia="等线" w:hAnsi="Times New Roman" w:hint="eastAsia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Mp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:rsidR="001E489F" w:rsidRPr="00237C19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E84F23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:rsidTr="001E4FCE">
        <w:trPr>
          <w:cantSplit/>
          <w:jc w:val="center"/>
        </w:trPr>
        <w:tc>
          <w:tcPr>
            <w:tcW w:w="1617" w:type="dxa"/>
          </w:tcPr>
          <w:p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24.XXX</w:t>
            </w:r>
          </w:p>
        </w:tc>
        <w:tc>
          <w:tcPr>
            <w:tcW w:w="2409" w:type="dxa"/>
          </w:tcPr>
          <w:p w:rsidR="00341CD7" w:rsidRPr="00F366F8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C4CEE">
              <w:rPr>
                <w:rFonts w:hint="eastAsia"/>
                <w:i w:val="0"/>
                <w:lang w:eastAsia="zh-CN"/>
              </w:rPr>
              <w:t xml:space="preserve">IMS </w:t>
            </w:r>
            <w:r w:rsidRPr="000C4CEE">
              <w:rPr>
                <w:i w:val="0"/>
                <w:lang w:eastAsia="zh-CN"/>
              </w:rPr>
              <w:t>Data Channel</w:t>
            </w:r>
            <w:r w:rsidR="00A01A08">
              <w:rPr>
                <w:i w:val="0"/>
                <w:lang w:eastAsia="zh-CN"/>
              </w:rPr>
              <w:t xml:space="preserve"> applications</w:t>
            </w:r>
            <w:r w:rsidR="00341CD7" w:rsidRPr="000C4CEE">
              <w:rPr>
                <w:i w:val="0"/>
                <w:lang w:eastAsia="zh-CN"/>
              </w:rPr>
              <w:t>; Protocol specification"</w:t>
            </w:r>
          </w:p>
        </w:tc>
        <w:tc>
          <w:tcPr>
            <w:tcW w:w="993" w:type="dxa"/>
            <w:shd w:val="clear" w:color="auto" w:fill="auto"/>
          </w:tcPr>
          <w:p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:rsidTr="005875D6">
        <w:trPr>
          <w:cantSplit/>
          <w:jc w:val="center"/>
        </w:trPr>
        <w:tc>
          <w:tcPr>
            <w:tcW w:w="1617" w:type="dxa"/>
          </w:tcPr>
          <w:p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.XXX</w:t>
            </w:r>
          </w:p>
        </w:tc>
        <w:tc>
          <w:tcPr>
            <w:tcW w:w="2409" w:type="dxa"/>
          </w:tcPr>
          <w:p w:rsidR="00157210" w:rsidRPr="000015C3" w:rsidRDefault="00157210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</w:rPr>
              <w:t>IMS AS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251D80" w:rsidTr="005875D6">
        <w:trPr>
          <w:cantSplit/>
          <w:jc w:val="center"/>
        </w:trPr>
        <w:tc>
          <w:tcPr>
            <w:tcW w:w="1617" w:type="dxa"/>
          </w:tcPr>
          <w:p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:rsidR="00157210" w:rsidRPr="000015C3" w:rsidRDefault="00157210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DCMF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:rsidR="000A5428" w:rsidRPr="00EB78E1" w:rsidRDefault="004956FA" w:rsidP="000A542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Ji, Mengdi,</w:t>
            </w:r>
            <w:r w:rsidR="00EB78E1">
              <w:rPr>
                <w:rFonts w:ascii="Times New Roman" w:hAnsi="Times New Roman" w:hint="eastAsia"/>
                <w:sz w:val="20"/>
              </w:rPr>
              <w:t xml:space="preserve"> Huawei</w:t>
            </w:r>
            <w:r w:rsidR="00EB78E1">
              <w:rPr>
                <w:rFonts w:ascii="Times New Roman" w:hAnsi="Times New Roman" w:hint="eastAsia"/>
                <w:sz w:val="20"/>
                <w:lang w:eastAsia="zh-CN"/>
              </w:rPr>
              <w:t>,</w:t>
            </w:r>
          </w:p>
          <w:p w:rsidR="00A30341" w:rsidRPr="00EB78E1" w:rsidRDefault="00E41CB0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ji</w:t>
            </w:r>
            <w:r w:rsidR="000A5428" w:rsidRPr="00EB78E1">
              <w:rPr>
                <w:rFonts w:ascii="Times New Roman" w:hAnsi="Times New Roman" w:hint="eastAsia"/>
                <w:sz w:val="20"/>
              </w:rPr>
              <w:t>mengdi@huawei</w:t>
            </w:r>
            <w:r w:rsidRPr="00EB78E1"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:rsidR="001E489F" w:rsidRPr="00341CD7" w:rsidRDefault="001E489F" w:rsidP="001E489F">
      <w:pPr>
        <w:pStyle w:val="FP"/>
        <w:rPr>
          <w:lang w:eastAsia="zh-CN"/>
        </w:rPr>
      </w:pPr>
    </w:p>
    <w:p w:rsidR="001E489F" w:rsidRDefault="001E489F" w:rsidP="001E489F"/>
    <w:tbl>
      <w:tblPr>
        <w:tblW w:w="0" w:type="auto"/>
        <w:jc w:val="center"/>
        <w:tblLayout w:type="fixed"/>
        <w:tblLook w:val="0000"/>
      </w:tblPr>
      <w:tblGrid>
        <w:gridCol w:w="1253"/>
        <w:gridCol w:w="4536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0015C3" w:rsidRDefault="00335F96" w:rsidP="004956FA">
            <w:pPr>
              <w:pStyle w:val="TAL"/>
              <w:rPr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Potential u</w:t>
            </w:r>
            <w:r w:rsidR="00E20BEF" w:rsidRPr="000015C3">
              <w:rPr>
                <w:lang w:eastAsia="zh-CN"/>
              </w:rPr>
              <w:t xml:space="preserve">pdate 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B8541A" w:rsidRPr="000015C3">
              <w:rPr>
                <w:rFonts w:hint="eastAsia"/>
                <w:lang w:eastAsia="zh-CN"/>
              </w:rPr>
              <w:t>enhanced</w:t>
            </w:r>
            <w:r w:rsidR="00B8541A" w:rsidRPr="000015C3">
              <w:rPr>
                <w:lang w:eastAsia="zh-CN"/>
              </w:rPr>
              <w:t xml:space="preserve"> </w:t>
            </w:r>
            <w:r w:rsidR="00E20BEF" w:rsidRPr="000015C3">
              <w:rPr>
                <w:lang w:eastAsia="zh-CN"/>
              </w:rPr>
              <w:t>MMTEL service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B77C98" w:rsidRDefault="00E20BEF" w:rsidP="00000939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000939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B77C98" w:rsidRDefault="00E20BEF" w:rsidP="009A04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44C4E" w:rsidRDefault="00E20BEF" w:rsidP="00C44C4E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DCMF/ARMF/MRF and the discovery of DCSF and DCMF/ARMF/MRF.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E84F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2450F" w:rsidRDefault="00E20BEF" w:rsidP="00E2219E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021EF3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2450F" w:rsidRDefault="00E20BEF" w:rsidP="001579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2450F" w:rsidRDefault="00E20BEF" w:rsidP="00CF5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CD381E" w:rsidRDefault="00E20BEF" w:rsidP="006978DA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54559" w:rsidRPr="006C2E80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59" w:rsidRPr="008871BE" w:rsidRDefault="00454559" w:rsidP="00903362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59" w:rsidRPr="008871BE" w:rsidRDefault="00454559" w:rsidP="00970DD3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 w:rsidR="00970DD3">
              <w:rPr>
                <w:rFonts w:hint="eastAsia"/>
                <w:lang w:eastAsia="zh-CN"/>
              </w:rPr>
              <w:t>procedures for Mp</w:t>
            </w:r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59" w:rsidRPr="008871BE" w:rsidRDefault="00454559" w:rsidP="00925B5D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559" w:rsidRPr="008871BE" w:rsidRDefault="00454559" w:rsidP="00925B5D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</w:tbl>
    <w:p w:rsidR="001E489F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EC5" w:rsidRDefault="00496EC5">
      <w:r>
        <w:separator/>
      </w:r>
    </w:p>
  </w:endnote>
  <w:endnote w:type="continuationSeparator" w:id="0">
    <w:p w:rsidR="00496EC5" w:rsidRDefault="00496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EC5" w:rsidRDefault="00496EC5">
      <w:r>
        <w:separator/>
      </w:r>
    </w:p>
  </w:footnote>
  <w:footnote w:type="continuationSeparator" w:id="0">
    <w:p w:rsidR="00496EC5" w:rsidRDefault="00496E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12"/>
  </w:num>
  <w:num w:numId="14">
    <w:abstractNumId w:val="8"/>
  </w:num>
  <w:num w:numId="15">
    <w:abstractNumId w:val="0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in Athens">
    <w15:presenceInfo w15:providerId="None" w15:userId="Ericsson j in Athen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D0E"/>
    <w:rPr>
      <w:lang w:eastAsia="en-US"/>
    </w:rPr>
  </w:style>
  <w:style w:type="paragraph" w:styleId="1">
    <w:name w:val="heading 1"/>
    <w:basedOn w:val="a"/>
    <w:next w:val="a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F3D0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3D0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F3D0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F3D0E"/>
  </w:style>
  <w:style w:type="paragraph" w:customStyle="1" w:styleId="B1">
    <w:name w:val="B1"/>
    <w:basedOn w:val="a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F3D0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F3D0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7F5D2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cmcc29</cp:lastModifiedBy>
  <cp:revision>2</cp:revision>
  <cp:lastPrinted>2001-04-23T09:30:00Z</cp:lastPrinted>
  <dcterms:created xsi:type="dcterms:W3CDTF">2023-03-03T07:28:00Z</dcterms:created>
  <dcterms:modified xsi:type="dcterms:W3CDTF">2023-03-03T07:28:00Z</dcterms:modified>
</cp:coreProperties>
</file>